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3F031" w14:textId="77777777" w:rsidR="005E4357" w:rsidRDefault="005E4357" w:rsidP="005E4357">
      <w:pPr>
        <w:pStyle w:val="Rubrik1"/>
      </w:pPr>
      <w:bookmarkStart w:id="0" w:name="_GoBack"/>
      <w:bookmarkEnd w:id="0"/>
      <w:r>
        <w:t xml:space="preserve">Koppla ihop operatör med </w:t>
      </w:r>
      <w:proofErr w:type="spellStart"/>
      <w:r>
        <w:t>Swedvasc</w:t>
      </w:r>
      <w:proofErr w:type="spellEnd"/>
      <w:r>
        <w:t>-användare</w:t>
      </w:r>
    </w:p>
    <w:p w14:paraId="5CA2405F" w14:textId="77777777" w:rsidR="007C26F1" w:rsidRDefault="007C26F1" w:rsidP="007C26F1">
      <w:pPr>
        <w:pStyle w:val="Rubrik2"/>
      </w:pPr>
      <w:r>
        <w:t>Bakgrund</w:t>
      </w:r>
    </w:p>
    <w:p w14:paraId="578C5BAB" w14:textId="77777777" w:rsidR="00DF4CCD" w:rsidRDefault="0006141C" w:rsidP="0006141C">
      <w:r>
        <w:t xml:space="preserve">I den </w:t>
      </w:r>
      <w:r w:rsidRPr="00962A18">
        <w:t>kommande</w:t>
      </w:r>
      <w:r>
        <w:t xml:space="preserve"> versionen av </w:t>
      </w:r>
      <w:proofErr w:type="spellStart"/>
      <w:r>
        <w:t>Swedvasc</w:t>
      </w:r>
      <w:proofErr w:type="spellEnd"/>
      <w:r>
        <w:t xml:space="preserve"> kommer man på startsidan att kun</w:t>
      </w:r>
      <w:r w:rsidR="004B547B">
        <w:t>na klicka fram att-göra-listor:</w:t>
      </w:r>
      <w:r w:rsidR="00DF4CCD">
        <w:rPr>
          <w:noProof/>
          <w:lang w:eastAsia="sv-SE"/>
        </w:rPr>
        <w:drawing>
          <wp:inline distT="0" distB="0" distL="0" distR="0" wp14:anchorId="3104B86C" wp14:editId="1D23E63F">
            <wp:extent cx="5486400" cy="1162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489" cy="116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A32F" w14:textId="77777777" w:rsidR="0006141C" w:rsidRDefault="0006141C" w:rsidP="0006141C">
      <w:r>
        <w:t xml:space="preserve">Oavsett roll i </w:t>
      </w:r>
      <w:proofErr w:type="spellStart"/>
      <w:r>
        <w:t>Swedvasc</w:t>
      </w:r>
      <w:proofErr w:type="spellEnd"/>
      <w:r>
        <w:t xml:space="preserve"> kommer användaren att kunna se att-göra-listor sammanslaget för hela sjukhuset. Om användaren är operatör visas dessutom listor som bara innehåller registreringar där användaren är angiven som operatör.</w:t>
      </w:r>
    </w:p>
    <w:p w14:paraId="737229C6" w14:textId="77777777" w:rsidR="005E4357" w:rsidRPr="005E4357" w:rsidRDefault="0006141C" w:rsidP="005E4357">
      <w:r>
        <w:t xml:space="preserve">För att kunna skapa dessa operatörsspecifika att-göra-listor, måste systemet ha en koppling mellan </w:t>
      </w:r>
      <w:proofErr w:type="spellStart"/>
      <w:r>
        <w:t>Swedvasc</w:t>
      </w:r>
      <w:proofErr w:type="spellEnd"/>
      <w:r>
        <w:t xml:space="preserve">-användare och operatör. En sådan koppling har inte funnits tidigare, utan operatörer har skapats med ett för- och efternamn, helt frikopplat från </w:t>
      </w:r>
      <w:proofErr w:type="spellStart"/>
      <w:r>
        <w:t>Swedvasc</w:t>
      </w:r>
      <w:proofErr w:type="spellEnd"/>
      <w:r>
        <w:t xml:space="preserve">-användare. </w:t>
      </w:r>
    </w:p>
    <w:p w14:paraId="7DB979C0" w14:textId="77777777" w:rsidR="00286E46" w:rsidRDefault="007C26F1" w:rsidP="005E4357">
      <w:pPr>
        <w:pStyle w:val="Rubrik2"/>
      </w:pPr>
      <w:r>
        <w:t>Att göra</w:t>
      </w:r>
    </w:p>
    <w:p w14:paraId="4F80BF73" w14:textId="77777777" w:rsidR="004B49F7" w:rsidRDefault="004B49F7" w:rsidP="004B49F7">
      <w:pPr>
        <w:pStyle w:val="Liststycke"/>
        <w:numPr>
          <w:ilvl w:val="0"/>
          <w:numId w:val="1"/>
        </w:numPr>
      </w:pPr>
      <w:r>
        <w:t xml:space="preserve">Alla användare på sjukhuset finns listade under </w:t>
      </w:r>
      <w:r w:rsidRPr="004B49F7">
        <w:rPr>
          <w:i/>
        </w:rPr>
        <w:t>Administrera</w:t>
      </w:r>
      <w:r>
        <w:t xml:space="preserve"> och </w:t>
      </w:r>
      <w:r w:rsidRPr="004B49F7">
        <w:rPr>
          <w:i/>
        </w:rPr>
        <w:t>Användare</w:t>
      </w:r>
      <w:r>
        <w:t xml:space="preserve">.  Skriv ut hela listan genom webbläsaren eller ta en </w:t>
      </w:r>
      <w:proofErr w:type="spellStart"/>
      <w:r>
        <w:t>skärmdump</w:t>
      </w:r>
      <w:proofErr w:type="spellEnd"/>
      <w:r>
        <w:t xml:space="preserve"> och skriv ut den.</w:t>
      </w:r>
    </w:p>
    <w:p w14:paraId="193D6CA1" w14:textId="77777777" w:rsidR="00051316" w:rsidRDefault="00051316" w:rsidP="004B49F7">
      <w:pPr>
        <w:pStyle w:val="Liststycke"/>
        <w:numPr>
          <w:ilvl w:val="0"/>
          <w:numId w:val="1"/>
        </w:numPr>
      </w:pPr>
      <w:r>
        <w:t xml:space="preserve">Gå in under </w:t>
      </w:r>
      <w:r w:rsidRPr="004B49F7">
        <w:rPr>
          <w:i/>
        </w:rPr>
        <w:t>Administrera</w:t>
      </w:r>
      <w:r>
        <w:t xml:space="preserve"> och </w:t>
      </w:r>
      <w:r w:rsidRPr="004B49F7">
        <w:rPr>
          <w:i/>
        </w:rPr>
        <w:t>Operatörer</w:t>
      </w:r>
      <w:r>
        <w:t xml:space="preserve"> och fyll i alla fält och ak</w:t>
      </w:r>
      <w:r w:rsidR="00AD35E7">
        <w:t xml:space="preserve">tuellt </w:t>
      </w:r>
      <w:proofErr w:type="spellStart"/>
      <w:r w:rsidR="00AD35E7">
        <w:t>användarid</w:t>
      </w:r>
      <w:proofErr w:type="spellEnd"/>
      <w:r w:rsidR="004B49F7">
        <w:t xml:space="preserve"> från den utskrivna listan</w:t>
      </w:r>
      <w:r>
        <w:t xml:space="preserve">. </w:t>
      </w:r>
    </w:p>
    <w:p w14:paraId="647D2BC3" w14:textId="77777777" w:rsidR="004B49F7" w:rsidRDefault="004B49F7" w:rsidP="004B49F7">
      <w:pPr>
        <w:pStyle w:val="Liststycke"/>
        <w:numPr>
          <w:ilvl w:val="0"/>
          <w:numId w:val="1"/>
        </w:numPr>
        <w:spacing w:after="200" w:line="276" w:lineRule="auto"/>
      </w:pPr>
      <w:r>
        <w:t xml:space="preserve">Gå igenom operatörlistan och uppdatera alla operatörer så att de har ett </w:t>
      </w:r>
      <w:proofErr w:type="spellStart"/>
      <w:r>
        <w:t>användarid</w:t>
      </w:r>
      <w:proofErr w:type="spellEnd"/>
      <w:r>
        <w:t xml:space="preserve"> från användarlistan. Systemet kontrollerar att bara existerande </w:t>
      </w:r>
      <w:proofErr w:type="spellStart"/>
      <w:r>
        <w:t>användarid:n</w:t>
      </w:r>
      <w:proofErr w:type="spellEnd"/>
      <w:r>
        <w:t xml:space="preserve"> kan skrivas in.</w:t>
      </w:r>
    </w:p>
    <w:sectPr w:rsidR="004B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41A"/>
    <w:multiLevelType w:val="hybridMultilevel"/>
    <w:tmpl w:val="D1E4AA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F6C35"/>
    <w:multiLevelType w:val="hybridMultilevel"/>
    <w:tmpl w:val="5C3E2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16"/>
    <w:rsid w:val="00051316"/>
    <w:rsid w:val="0006141C"/>
    <w:rsid w:val="001818EF"/>
    <w:rsid w:val="00451967"/>
    <w:rsid w:val="004B49F7"/>
    <w:rsid w:val="004B547B"/>
    <w:rsid w:val="005E4357"/>
    <w:rsid w:val="007C26F1"/>
    <w:rsid w:val="00AD35E7"/>
    <w:rsid w:val="00B97824"/>
    <w:rsid w:val="00D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6D4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4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4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5E4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5E43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B49F7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45196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5196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4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4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5E4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5E43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B49F7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45196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519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crStandardDokument" ma:contentTypeID="0x0101004B7C99872244B44EA8AE86E1B8CAF8A4010071E71C414E27524FB95D2EB99BBE48EA" ma:contentTypeVersion="2" ma:contentTypeDescription="Innehållstyp som används i alla dokumentbibliotek." ma:contentTypeScope="" ma:versionID="ca86e259940add04718b76bf331ac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998cb7032d2f31c25afda6fc50f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AAD8D-A2C2-413A-AFDF-7289861E685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FC65F9-6DF0-4ECF-AE90-F1E50947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14A10-F09C-4176-931A-788BA678A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936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Brodén</dc:creator>
  <cp:keywords/>
  <dc:description/>
  <cp:lastModifiedBy>Katarina Björses</cp:lastModifiedBy>
  <cp:revision>2</cp:revision>
  <dcterms:created xsi:type="dcterms:W3CDTF">2016-11-18T14:31:00Z</dcterms:created>
  <dcterms:modified xsi:type="dcterms:W3CDTF">2016-11-18T14:31:00Z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0x0101004B7C99872244B44EA8AE86E1B8CAF8A4010071E71C414E27524FB95D2EB99BBE48EA</vt:lpwstr>
  </property>
</Properties>
</file>